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8F" w:rsidRDefault="00A94A8F" w:rsidP="00A94A8F">
      <w:pPr>
        <w:jc w:val="both"/>
        <w:rPr>
          <w:rFonts w:ascii="Times New Roman" w:hAnsi="Times New Roman" w:cs="Times New Roman"/>
          <w:sz w:val="24"/>
          <w:szCs w:val="24"/>
        </w:rPr>
      </w:pPr>
      <w:r w:rsidRPr="00C60FE9">
        <w:rPr>
          <w:rFonts w:ascii="Times New Roman" w:hAnsi="Times New Roman" w:cs="Times New Roman"/>
          <w:sz w:val="24"/>
          <w:szCs w:val="24"/>
          <w:lang w:val="en-PH"/>
        </w:rPr>
        <w:t>Action Plan</w:t>
      </w:r>
      <w:r>
        <w:rPr>
          <w:rFonts w:ascii="Times New Roman" w:hAnsi="Times New Roman" w:cs="Times New Roman"/>
          <w:sz w:val="24"/>
          <w:szCs w:val="24"/>
          <w:lang w:val="en-PH"/>
        </w:rPr>
        <w:t>: To Conduct a Research on the</w:t>
      </w:r>
      <w:r w:rsidRPr="00C60FE9">
        <w:rPr>
          <w:rFonts w:ascii="Times New Roman" w:hAnsi="Times New Roman" w:cs="Times New Roman"/>
          <w:sz w:val="24"/>
          <w:szCs w:val="24"/>
        </w:rPr>
        <w:t xml:space="preserve"> Impact of Educational Technology in </w:t>
      </w:r>
      <w:r>
        <w:rPr>
          <w:rFonts w:ascii="Times New Roman" w:hAnsi="Times New Roman" w:cs="Times New Roman"/>
          <w:sz w:val="24"/>
          <w:szCs w:val="24"/>
        </w:rPr>
        <w:t>Math</w:t>
      </w:r>
      <w:r w:rsidRPr="00C60FE9">
        <w:rPr>
          <w:rFonts w:ascii="Times New Roman" w:hAnsi="Times New Roman" w:cs="Times New Roman"/>
          <w:sz w:val="24"/>
          <w:szCs w:val="24"/>
        </w:rPr>
        <w:t>ematics Classes through the measure of mathematical abilities of Primary Graders in</w:t>
      </w:r>
      <w:r>
        <w:rPr>
          <w:rFonts w:ascii="Times New Roman" w:hAnsi="Times New Roman" w:cs="Times New Roman"/>
          <w:sz w:val="24"/>
          <w:szCs w:val="24"/>
        </w:rPr>
        <w:t xml:space="preserve"> Select Elementary Schools in </w:t>
      </w:r>
      <w:proofErr w:type="spellStart"/>
      <w:r>
        <w:rPr>
          <w:rFonts w:ascii="Times New Roman" w:hAnsi="Times New Roman" w:cs="Times New Roman"/>
          <w:sz w:val="24"/>
          <w:szCs w:val="24"/>
        </w:rPr>
        <w:t>Iligan</w:t>
      </w:r>
      <w:proofErr w:type="spellEnd"/>
      <w:r>
        <w:rPr>
          <w:rFonts w:ascii="Times New Roman" w:hAnsi="Times New Roman" w:cs="Times New Roman"/>
          <w:sz w:val="24"/>
          <w:szCs w:val="24"/>
        </w:rPr>
        <w:t xml:space="preserve"> City</w:t>
      </w:r>
    </w:p>
    <w:p w:rsidR="00BF215A" w:rsidRDefault="00BF215A" w:rsidP="00A94A8F">
      <w:pPr>
        <w:jc w:val="both"/>
        <w:rPr>
          <w:rFonts w:ascii="Times New Roman" w:hAnsi="Times New Roman" w:cs="Times New Roman"/>
          <w:sz w:val="24"/>
          <w:szCs w:val="24"/>
        </w:rPr>
      </w:pPr>
    </w:p>
    <w:p w:rsidR="00A94A8F" w:rsidRPr="00A94A8F"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What are your key goals?</w:t>
      </w:r>
    </w:p>
    <w:p w:rsidR="00A94A8F" w:rsidRPr="00C60FE9" w:rsidRDefault="00A94A8F" w:rsidP="00A94A8F">
      <w:pPr>
        <w:spacing w:after="0"/>
        <w:ind w:left="720"/>
        <w:contextualSpacing/>
        <w:jc w:val="both"/>
        <w:rPr>
          <w:rFonts w:ascii="Times New Roman" w:hAnsi="Times New Roman" w:cs="Times New Roman"/>
          <w:sz w:val="24"/>
          <w:szCs w:val="24"/>
          <w:lang w:val="en-PH"/>
        </w:rPr>
      </w:pPr>
      <w:proofErr w:type="gramStart"/>
      <w:r w:rsidRPr="00C60FE9">
        <w:rPr>
          <w:rFonts w:ascii="Times New Roman" w:hAnsi="Times New Roman" w:cs="Times New Roman"/>
          <w:sz w:val="24"/>
          <w:szCs w:val="24"/>
          <w:lang w:val="en-PH"/>
        </w:rPr>
        <w:t xml:space="preserve">To perform a research study </w:t>
      </w:r>
      <w:r>
        <w:rPr>
          <w:rFonts w:ascii="Times New Roman" w:hAnsi="Times New Roman" w:cs="Times New Roman"/>
          <w:sz w:val="24"/>
          <w:szCs w:val="24"/>
          <w:lang w:val="en-PH"/>
        </w:rPr>
        <w:t>in</w:t>
      </w:r>
      <w:r w:rsidRPr="00C60FE9">
        <w:rPr>
          <w:rFonts w:ascii="Times New Roman" w:hAnsi="Times New Roman" w:cs="Times New Roman"/>
          <w:sz w:val="24"/>
          <w:szCs w:val="24"/>
        </w:rPr>
        <w:t xml:space="preserve"> </w:t>
      </w:r>
      <w:r>
        <w:rPr>
          <w:rFonts w:ascii="Times New Roman" w:hAnsi="Times New Roman" w:cs="Times New Roman"/>
          <w:sz w:val="24"/>
          <w:szCs w:val="24"/>
        </w:rPr>
        <w:t>determining</w:t>
      </w:r>
      <w:r w:rsidRPr="00C60FE9">
        <w:rPr>
          <w:rFonts w:ascii="Times New Roman" w:hAnsi="Times New Roman" w:cs="Times New Roman"/>
          <w:sz w:val="24"/>
          <w:szCs w:val="24"/>
        </w:rPr>
        <w:t xml:space="preserve"> the effect of the use of educational technology in mathematical classes through the measure of mathematical abilities of students in the primary years.</w:t>
      </w:r>
      <w:proofErr w:type="gramEnd"/>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What instructional strategies and tasks you will use to achieve your goals?</w:t>
      </w: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 xml:space="preserve">The instructional strategies that will be used during the </w:t>
      </w:r>
      <w:r w:rsidR="001C747F" w:rsidRPr="00C60FE9">
        <w:rPr>
          <w:rFonts w:ascii="Times New Roman" w:hAnsi="Times New Roman" w:cs="Times New Roman"/>
          <w:sz w:val="24"/>
          <w:szCs w:val="24"/>
          <w:lang w:val="en-PH"/>
        </w:rPr>
        <w:t>interference</w:t>
      </w:r>
      <w:r w:rsidRPr="00C60FE9">
        <w:rPr>
          <w:rFonts w:ascii="Times New Roman" w:hAnsi="Times New Roman" w:cs="Times New Roman"/>
          <w:sz w:val="24"/>
          <w:szCs w:val="24"/>
          <w:lang w:val="en-PH"/>
        </w:rPr>
        <w:t xml:space="preserve">, to increase the </w:t>
      </w:r>
      <w:r>
        <w:rPr>
          <w:rFonts w:ascii="Times New Roman" w:hAnsi="Times New Roman" w:cs="Times New Roman"/>
          <w:sz w:val="24"/>
          <w:szCs w:val="24"/>
          <w:lang w:val="en-PH"/>
        </w:rPr>
        <w:t>mathematical abilities of the</w:t>
      </w:r>
      <w:r w:rsidRPr="00C60FE9">
        <w:rPr>
          <w:rFonts w:ascii="Times New Roman" w:hAnsi="Times New Roman" w:cs="Times New Roman"/>
          <w:sz w:val="24"/>
          <w:szCs w:val="24"/>
          <w:lang w:val="en-PH"/>
        </w:rPr>
        <w:t xml:space="preserve"> graders are: </w:t>
      </w:r>
    </w:p>
    <w:p w:rsidR="00A94A8F" w:rsidRPr="00A94A8F" w:rsidRDefault="00C60970" w:rsidP="00A94A8F">
      <w:pPr>
        <w:pStyle w:val="NormalWeb"/>
        <w:numPr>
          <w:ilvl w:val="0"/>
          <w:numId w:val="2"/>
        </w:numPr>
        <w:jc w:val="both"/>
        <w:rPr>
          <w:shd w:val="clear" w:color="auto" w:fill="FFFFFF"/>
        </w:rPr>
      </w:pPr>
      <w:hyperlink r:id="rId5" w:history="1">
        <w:r w:rsidR="00A94A8F" w:rsidRPr="00C60FE9">
          <w:rPr>
            <w:rStyle w:val="Hyperlink"/>
            <w:color w:val="auto"/>
            <w:shd w:val="clear" w:color="auto" w:fill="FFFFFF"/>
          </w:rPr>
          <w:t>Activating Strategies</w:t>
        </w:r>
      </w:hyperlink>
      <w:r w:rsidR="00A94A8F">
        <w:rPr>
          <w:shd w:val="clear" w:color="auto" w:fill="FFFFFF"/>
        </w:rPr>
        <w:t xml:space="preserve">- </w:t>
      </w:r>
      <w:r w:rsidR="00A94A8F" w:rsidRPr="00A94A8F">
        <w:rPr>
          <w:shd w:val="clear" w:color="auto" w:fill="FFFFFF"/>
        </w:rPr>
        <w:t>To activate students' prior knowledge through the use of engaging strategies designed to focus learning</w:t>
      </w:r>
    </w:p>
    <w:p w:rsidR="00A94A8F" w:rsidRPr="00A94A8F" w:rsidRDefault="00C60970" w:rsidP="00A94A8F">
      <w:pPr>
        <w:pStyle w:val="NormalWeb"/>
        <w:numPr>
          <w:ilvl w:val="0"/>
          <w:numId w:val="2"/>
        </w:numPr>
        <w:jc w:val="both"/>
        <w:rPr>
          <w:shd w:val="clear" w:color="auto" w:fill="FFFFFF"/>
        </w:rPr>
      </w:pPr>
      <w:hyperlink r:id="rId6" w:history="1">
        <w:r w:rsidR="00A94A8F" w:rsidRPr="00C60FE9">
          <w:rPr>
            <w:rStyle w:val="Hyperlink"/>
            <w:color w:val="auto"/>
            <w:shd w:val="clear" w:color="auto" w:fill="FFFFFF"/>
          </w:rPr>
          <w:t>Cognitive Strategies</w:t>
        </w:r>
      </w:hyperlink>
      <w:r w:rsidR="00A94A8F">
        <w:rPr>
          <w:shd w:val="clear" w:color="auto" w:fill="FFFFFF"/>
        </w:rPr>
        <w:t xml:space="preserve">- </w:t>
      </w:r>
      <w:r w:rsidR="00A94A8F" w:rsidRPr="00A94A8F">
        <w:rPr>
          <w:shd w:val="clear" w:color="auto" w:fill="FFFFFF"/>
        </w:rPr>
        <w:t>To provide a structure for learning that actively promotes the comprehension and retention of knowledge through the use of engaging strategies that acknowledge the brain's limitations of capacity and processing.</w:t>
      </w:r>
    </w:p>
    <w:p w:rsidR="00A94A8F" w:rsidRPr="00A94A8F" w:rsidRDefault="00C60970" w:rsidP="00A94A8F">
      <w:pPr>
        <w:pStyle w:val="NormalWeb"/>
        <w:numPr>
          <w:ilvl w:val="0"/>
          <w:numId w:val="2"/>
        </w:numPr>
        <w:jc w:val="both"/>
        <w:rPr>
          <w:shd w:val="clear" w:color="auto" w:fill="FFFFFF"/>
        </w:rPr>
      </w:pPr>
      <w:hyperlink r:id="rId7" w:history="1">
        <w:r w:rsidR="00A94A8F" w:rsidRPr="00C60FE9">
          <w:rPr>
            <w:rStyle w:val="Hyperlink"/>
            <w:color w:val="auto"/>
            <w:shd w:val="clear" w:color="auto" w:fill="FFFFFF"/>
          </w:rPr>
          <w:t>Summarizing Strategies</w:t>
        </w:r>
      </w:hyperlink>
      <w:r w:rsidR="00A94A8F">
        <w:rPr>
          <w:shd w:val="clear" w:color="auto" w:fill="FFFFFF"/>
        </w:rPr>
        <w:t>-</w:t>
      </w:r>
      <w:r w:rsidR="00A94A8F" w:rsidRPr="00A94A8F">
        <w:rPr>
          <w:shd w:val="clear" w:color="auto" w:fill="FFFFFF"/>
        </w:rPr>
        <w:t>To promote the retention of knowledge through the use of engaging strategies designed to rehearse and practice skills for the purpose of moving knowledge into long-term memory.</w:t>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What challenges do you anticipate? What are your solutions to these challenges?</w:t>
      </w:r>
    </w:p>
    <w:p w:rsidR="00A94A8F"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 xml:space="preserve">There will be several challenges for this study and the possible solutions are indicated </w:t>
      </w:r>
      <w:r>
        <w:rPr>
          <w:rFonts w:ascii="Times New Roman" w:hAnsi="Times New Roman" w:cs="Times New Roman"/>
          <w:sz w:val="24"/>
          <w:szCs w:val="24"/>
          <w:lang w:val="en-PH"/>
        </w:rPr>
        <w:t xml:space="preserve">below it. </w:t>
      </w:r>
    </w:p>
    <w:p w:rsidR="00A94A8F" w:rsidRDefault="00A94A8F" w:rsidP="00A94A8F">
      <w:pPr>
        <w:spacing w:after="0"/>
        <w:ind w:left="720"/>
        <w:contextualSpacing/>
        <w:jc w:val="both"/>
        <w:rPr>
          <w:rFonts w:ascii="Times New Roman" w:hAnsi="Times New Roman" w:cs="Times New Roman"/>
          <w:sz w:val="24"/>
          <w:szCs w:val="24"/>
          <w:lang w:val="en-PH"/>
        </w:rPr>
      </w:pPr>
    </w:p>
    <w:p w:rsidR="00A94A8F" w:rsidRPr="00C60FE9" w:rsidRDefault="00A94A8F" w:rsidP="00A94A8F">
      <w:pPr>
        <w:spacing w:after="0"/>
        <w:ind w:left="720"/>
        <w:contextualSpacing/>
        <w:jc w:val="left"/>
        <w:rPr>
          <w:rFonts w:ascii="Times New Roman" w:hAnsi="Times New Roman" w:cs="Times New Roman"/>
          <w:sz w:val="24"/>
          <w:szCs w:val="24"/>
          <w:lang w:val="en-PH"/>
        </w:rPr>
      </w:pPr>
      <w:r w:rsidRPr="00C60FE9">
        <w:rPr>
          <w:rStyle w:val="apple-style-span"/>
          <w:rFonts w:ascii="Times New Roman" w:hAnsi="Times New Roman" w:cs="Times New Roman"/>
          <w:sz w:val="24"/>
          <w:szCs w:val="24"/>
          <w:shd w:val="clear" w:color="auto" w:fill="FFFFFF"/>
        </w:rPr>
        <w:t>Four of their most fundamental classroom challenges</w:t>
      </w:r>
      <w:proofErr w:type="gramStart"/>
      <w:r w:rsidRPr="00C60FE9">
        <w:rPr>
          <w:rStyle w:val="apple-style-span"/>
          <w:rFonts w:ascii="Times New Roman" w:hAnsi="Times New Roman" w:cs="Times New Roman"/>
          <w:sz w:val="24"/>
          <w:szCs w:val="24"/>
          <w:shd w:val="clear" w:color="auto" w:fill="FFFFFF"/>
        </w:rPr>
        <w:t>:</w:t>
      </w:r>
      <w:proofErr w:type="gramEnd"/>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Classroom Discipline</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Unmotivated Students</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xml:space="preserve">- </w:t>
      </w:r>
      <w:proofErr w:type="spellStart"/>
      <w:r w:rsidRPr="00C60FE9">
        <w:rPr>
          <w:rStyle w:val="apple-style-span"/>
          <w:rFonts w:ascii="Times New Roman" w:hAnsi="Times New Roman" w:cs="Times New Roman"/>
          <w:sz w:val="24"/>
          <w:szCs w:val="24"/>
          <w:shd w:val="clear" w:color="auto" w:fill="FFFFFF"/>
        </w:rPr>
        <w:t>Underinvolved</w:t>
      </w:r>
      <w:proofErr w:type="spellEnd"/>
      <w:r w:rsidRPr="00C60FE9">
        <w:rPr>
          <w:rStyle w:val="apple-style-span"/>
          <w:rFonts w:ascii="Times New Roman" w:hAnsi="Times New Roman" w:cs="Times New Roman"/>
          <w:sz w:val="24"/>
          <w:szCs w:val="24"/>
          <w:shd w:val="clear" w:color="auto" w:fill="FFFFFF"/>
        </w:rPr>
        <w:t xml:space="preserve"> or Adversarial Parents</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Tough Working Conditions.</w:t>
      </w:r>
      <w:r w:rsidRPr="00C60FE9">
        <w:rPr>
          <w:rFonts w:ascii="Times New Roman" w:hAnsi="Times New Roman" w:cs="Times New Roman"/>
          <w:sz w:val="24"/>
          <w:szCs w:val="24"/>
          <w:shd w:val="clear" w:color="auto" w:fill="FFFFFF"/>
        </w:rPr>
        <w:br/>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The solutions provided apply to elementary schools and are based on</w:t>
      </w:r>
      <w:proofErr w:type="gramStart"/>
      <w:r w:rsidRPr="00C60FE9">
        <w:rPr>
          <w:rStyle w:val="apple-style-span"/>
          <w:rFonts w:ascii="Times New Roman" w:hAnsi="Times New Roman" w:cs="Times New Roman"/>
          <w:sz w:val="24"/>
          <w:szCs w:val="24"/>
          <w:shd w:val="clear" w:color="auto" w:fill="FFFFFF"/>
        </w:rPr>
        <w:t>:</w:t>
      </w:r>
      <w:proofErr w:type="gramEnd"/>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brain-based research</w:t>
      </w:r>
      <w:r w:rsidRPr="00C60FE9">
        <w:rPr>
          <w:rStyle w:val="apple-converted-space"/>
          <w:rFonts w:ascii="Times New Roman" w:hAnsi="Times New Roman" w:cs="Times New Roman"/>
          <w:sz w:val="24"/>
          <w:szCs w:val="24"/>
          <w:shd w:val="clear" w:color="auto" w:fill="FFFFFF"/>
        </w:rPr>
        <w:t> </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ethical development</w:t>
      </w:r>
      <w:r w:rsidRPr="00C60FE9">
        <w:rPr>
          <w:rStyle w:val="apple-converted-space"/>
          <w:rFonts w:ascii="Times New Roman" w:hAnsi="Times New Roman" w:cs="Times New Roman"/>
          <w:sz w:val="24"/>
          <w:szCs w:val="24"/>
          <w:shd w:val="clear" w:color="auto" w:fill="FFFFFF"/>
        </w:rPr>
        <w:t> </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the standards movement</w:t>
      </w:r>
      <w:r w:rsidRPr="00C60FE9">
        <w:rPr>
          <w:rStyle w:val="apple-converted-space"/>
          <w:rFonts w:ascii="Times New Roman" w:hAnsi="Times New Roman" w:cs="Times New Roman"/>
          <w:sz w:val="24"/>
          <w:szCs w:val="24"/>
          <w:shd w:val="clear" w:color="auto" w:fill="FFFFFF"/>
        </w:rPr>
        <w:t> </w:t>
      </w:r>
      <w:r w:rsidRPr="00C60FE9">
        <w:rPr>
          <w:rFonts w:ascii="Times New Roman" w:hAnsi="Times New Roman" w:cs="Times New Roman"/>
          <w:sz w:val="24"/>
          <w:szCs w:val="24"/>
          <w:shd w:val="clear" w:color="auto" w:fill="FFFFFF"/>
        </w:rPr>
        <w:br/>
      </w:r>
      <w:r w:rsidRPr="00C60FE9">
        <w:rPr>
          <w:rStyle w:val="apple-style-span"/>
          <w:rFonts w:ascii="Times New Roman" w:hAnsi="Times New Roman" w:cs="Times New Roman"/>
          <w:sz w:val="24"/>
          <w:szCs w:val="24"/>
          <w:shd w:val="clear" w:color="auto" w:fill="FFFFFF"/>
        </w:rPr>
        <w:t>- and other practical factors.</w:t>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lastRenderedPageBreak/>
        <w:t>What is your timeline for achieving your goals both in the short and long term? How will you display this information?</w:t>
      </w:r>
    </w:p>
    <w:p w:rsidR="00A94A8F"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The timeline for this research study, to be displayed on the bulletin board</w:t>
      </w:r>
      <w:r w:rsidR="00FF390A">
        <w:rPr>
          <w:rFonts w:ascii="Times New Roman" w:hAnsi="Times New Roman" w:cs="Times New Roman"/>
          <w:sz w:val="24"/>
          <w:szCs w:val="24"/>
          <w:lang w:val="en-PH"/>
        </w:rPr>
        <w:t xml:space="preserve"> through a chart</w:t>
      </w:r>
      <w:r w:rsidRPr="00C60FE9">
        <w:rPr>
          <w:rFonts w:ascii="Times New Roman" w:hAnsi="Times New Roman" w:cs="Times New Roman"/>
          <w:sz w:val="24"/>
          <w:szCs w:val="24"/>
          <w:lang w:val="en-PH"/>
        </w:rPr>
        <w:t xml:space="preserve">, is as follows: </w:t>
      </w:r>
    </w:p>
    <w:p w:rsidR="00A94A8F" w:rsidRPr="00C60FE9" w:rsidRDefault="00A94A8F" w:rsidP="00A94A8F">
      <w:pPr>
        <w:spacing w:after="0"/>
        <w:ind w:left="720"/>
        <w:contextualSpacing/>
        <w:jc w:val="both"/>
        <w:rPr>
          <w:rFonts w:ascii="Times New Roman" w:hAnsi="Times New Roman" w:cs="Times New Roman"/>
          <w:sz w:val="24"/>
          <w:szCs w:val="24"/>
          <w:lang w:val="en-PH"/>
        </w:rPr>
      </w:pP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April-May = summer workshop</w:t>
      </w: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June-</w:t>
      </w:r>
      <w:proofErr w:type="gramStart"/>
      <w:r w:rsidRPr="00C60FE9">
        <w:rPr>
          <w:rFonts w:ascii="Times New Roman" w:hAnsi="Times New Roman" w:cs="Times New Roman"/>
          <w:sz w:val="24"/>
          <w:szCs w:val="24"/>
          <w:lang w:val="en-PH"/>
        </w:rPr>
        <w:t>October  =</w:t>
      </w:r>
      <w:proofErr w:type="gramEnd"/>
      <w:r w:rsidRPr="00C60FE9">
        <w:rPr>
          <w:rFonts w:ascii="Times New Roman" w:hAnsi="Times New Roman" w:cs="Times New Roman"/>
          <w:sz w:val="24"/>
          <w:szCs w:val="24"/>
          <w:lang w:val="en-PH"/>
        </w:rPr>
        <w:t xml:space="preserve"> fundamental training with the application of Educational technology</w:t>
      </w:r>
    </w:p>
    <w:p w:rsidR="00A94A8F"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November-</w:t>
      </w:r>
      <w:r>
        <w:rPr>
          <w:rFonts w:ascii="Times New Roman" w:hAnsi="Times New Roman" w:cs="Times New Roman"/>
          <w:sz w:val="24"/>
          <w:szCs w:val="24"/>
          <w:lang w:val="en-PH"/>
        </w:rPr>
        <w:t>March</w:t>
      </w:r>
      <w:r w:rsidRPr="00C60FE9">
        <w:rPr>
          <w:rFonts w:ascii="Times New Roman" w:hAnsi="Times New Roman" w:cs="Times New Roman"/>
          <w:sz w:val="24"/>
          <w:szCs w:val="24"/>
          <w:lang w:val="en-PH"/>
        </w:rPr>
        <w:t xml:space="preserve"> = evaluation</w:t>
      </w:r>
    </w:p>
    <w:p w:rsidR="00A94A8F" w:rsidRPr="00C60FE9" w:rsidRDefault="00A94A8F" w:rsidP="00A94A8F">
      <w:pPr>
        <w:spacing w:after="0"/>
        <w:ind w:left="720"/>
        <w:contextualSpacing/>
        <w:jc w:val="both"/>
        <w:rPr>
          <w:rFonts w:ascii="Times New Roman" w:hAnsi="Times New Roman" w:cs="Times New Roman"/>
          <w:sz w:val="24"/>
          <w:szCs w:val="24"/>
          <w:lang w:val="en-PH"/>
        </w:rPr>
      </w:pP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rPr>
        <w:t>In all the proposed duration of this study is 1</w:t>
      </w:r>
      <w:r>
        <w:rPr>
          <w:rFonts w:ascii="Times New Roman" w:hAnsi="Times New Roman" w:cs="Times New Roman"/>
          <w:sz w:val="24"/>
          <w:szCs w:val="24"/>
        </w:rPr>
        <w:t>2</w:t>
      </w:r>
      <w:r w:rsidRPr="00C60FE9">
        <w:rPr>
          <w:rFonts w:ascii="Times New Roman" w:hAnsi="Times New Roman" w:cs="Times New Roman"/>
          <w:sz w:val="24"/>
          <w:szCs w:val="24"/>
        </w:rPr>
        <w:t xml:space="preserve"> months.</w:t>
      </w:r>
      <w:r w:rsidRPr="00C60FE9">
        <w:rPr>
          <w:rFonts w:ascii="Times New Roman" w:hAnsi="Times New Roman" w:cs="Times New Roman"/>
          <w:sz w:val="24"/>
          <w:szCs w:val="24"/>
          <w:lang w:val="en-PH"/>
        </w:rPr>
        <w:tab/>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What resources will you use? Consider the Internet sites you identified, the activity products you created and the colleagues you met.</w:t>
      </w: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rPr>
        <w:t xml:space="preserve">The resources to be employed for one hour sessions per grade level in a </w:t>
      </w:r>
      <w:proofErr w:type="gramStart"/>
      <w:r w:rsidRPr="00C60FE9">
        <w:rPr>
          <w:rFonts w:ascii="Times New Roman" w:hAnsi="Times New Roman" w:cs="Times New Roman"/>
          <w:sz w:val="24"/>
          <w:szCs w:val="24"/>
        </w:rPr>
        <w:t>school,</w:t>
      </w:r>
      <w:proofErr w:type="gramEnd"/>
      <w:r w:rsidRPr="00C60FE9">
        <w:rPr>
          <w:rFonts w:ascii="Times New Roman" w:hAnsi="Times New Roman" w:cs="Times New Roman"/>
          <w:sz w:val="24"/>
          <w:szCs w:val="24"/>
        </w:rPr>
        <w:t xml:space="preserve"> will be flash cards, flannel </w:t>
      </w:r>
      <w:r>
        <w:rPr>
          <w:rFonts w:ascii="Times New Roman" w:hAnsi="Times New Roman" w:cs="Times New Roman"/>
          <w:sz w:val="24"/>
          <w:szCs w:val="24"/>
        </w:rPr>
        <w:t>bo</w:t>
      </w:r>
      <w:r w:rsidRPr="00C60FE9">
        <w:rPr>
          <w:rFonts w:ascii="Times New Roman" w:hAnsi="Times New Roman" w:cs="Times New Roman"/>
          <w:sz w:val="24"/>
          <w:szCs w:val="24"/>
        </w:rPr>
        <w:t>ards, and web-quest. After the respondents have undergone through the above-mentioned activities, they will be assessed according to their mathematical abilities.</w:t>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 xml:space="preserve">How will you organize your presentation? What will be the beginning, middle, </w:t>
      </w:r>
      <w:proofErr w:type="gramStart"/>
      <w:r w:rsidRPr="00C60FE9">
        <w:rPr>
          <w:rFonts w:ascii="Times New Roman" w:hAnsi="Times New Roman" w:cs="Times New Roman"/>
          <w:color w:val="auto"/>
          <w:sz w:val="24"/>
          <w:szCs w:val="24"/>
          <w:lang w:val="en-PH"/>
        </w:rPr>
        <w:t>end</w:t>
      </w:r>
      <w:proofErr w:type="gramEnd"/>
      <w:r w:rsidRPr="00C60FE9">
        <w:rPr>
          <w:rFonts w:ascii="Times New Roman" w:hAnsi="Times New Roman" w:cs="Times New Roman"/>
          <w:color w:val="auto"/>
          <w:sz w:val="24"/>
          <w:szCs w:val="24"/>
          <w:lang w:val="en-PH"/>
        </w:rPr>
        <w:t>?</w:t>
      </w:r>
    </w:p>
    <w:p w:rsidR="00A94A8F" w:rsidRPr="00C60FE9" w:rsidRDefault="00A94A8F" w:rsidP="00A94A8F">
      <w:pPr>
        <w:pStyle w:val="ListParagraph"/>
        <w:spacing w:after="0"/>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The beginning of the presentation will be about the abstract, the middle part will be the methodology and the end part will be other requirements plus people involved</w:t>
      </w:r>
      <w:bookmarkStart w:id="0" w:name="_GoBack"/>
      <w:bookmarkEnd w:id="0"/>
      <w:r w:rsidRPr="00C60FE9">
        <w:rPr>
          <w:rFonts w:ascii="Times New Roman" w:hAnsi="Times New Roman" w:cs="Times New Roman"/>
          <w:sz w:val="24"/>
          <w:szCs w:val="24"/>
          <w:lang w:val="en-PH"/>
        </w:rPr>
        <w:t>.</w:t>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What software applications will you use to create your presentation? What pictures, tables, and documents might you design in Microsoft Word? What type of presentation would you build in Microsoft PowerPoint? What worksheets and charts might you make in Microsoft Excel?</w:t>
      </w:r>
    </w:p>
    <w:p w:rsidR="00A94A8F" w:rsidRPr="00C60FE9" w:rsidRDefault="00A94A8F" w:rsidP="00A94A8F">
      <w:pPr>
        <w:pStyle w:val="ListParagraph"/>
        <w:spacing w:after="0"/>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 xml:space="preserve">I will make use of MS Word, MS Excel and MS PowerPoint. The action plan will be presented through the MS Word, graphic presentations through the MS Excel, and the formal presentation will be on MS </w:t>
      </w:r>
      <w:proofErr w:type="spellStart"/>
      <w:proofErr w:type="gramStart"/>
      <w:r w:rsidRPr="00C60FE9">
        <w:rPr>
          <w:rFonts w:ascii="Times New Roman" w:hAnsi="Times New Roman" w:cs="Times New Roman"/>
          <w:sz w:val="24"/>
          <w:szCs w:val="24"/>
          <w:lang w:val="en-PH"/>
        </w:rPr>
        <w:t>Powerpoint</w:t>
      </w:r>
      <w:proofErr w:type="spellEnd"/>
      <w:proofErr w:type="gramEnd"/>
      <w:r w:rsidRPr="00C60FE9">
        <w:rPr>
          <w:rFonts w:ascii="Times New Roman" w:hAnsi="Times New Roman" w:cs="Times New Roman"/>
          <w:sz w:val="24"/>
          <w:szCs w:val="24"/>
          <w:lang w:val="en-PH"/>
        </w:rPr>
        <w:t>.</w:t>
      </w:r>
    </w:p>
    <w:p w:rsidR="00A94A8F" w:rsidRPr="00C60FE9" w:rsidRDefault="00A94A8F" w:rsidP="00A94A8F">
      <w:pPr>
        <w:pStyle w:val="ListParagraph"/>
        <w:spacing w:after="0"/>
        <w:jc w:val="both"/>
        <w:rPr>
          <w:rFonts w:ascii="Times New Roman" w:hAnsi="Times New Roman" w:cs="Times New Roman"/>
          <w:sz w:val="24"/>
          <w:szCs w:val="24"/>
          <w:lang w:val="en-PH"/>
        </w:rPr>
      </w:pP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t>How long will it take to create your presentation? What is the sequence in which the steps must be completed?</w:t>
      </w:r>
    </w:p>
    <w:p w:rsidR="00A94A8F" w:rsidRPr="00C60FE9" w:rsidRDefault="00A94A8F" w:rsidP="00A94A8F">
      <w:pPr>
        <w:pStyle w:val="ListParagraph"/>
        <w:spacing w:after="0"/>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It will take three hours for me to finish preparing the presentation through a power point. I will follow the steps by applying what I have learned in making a power point presentation.</w:t>
      </w:r>
    </w:p>
    <w:p w:rsidR="00A94A8F" w:rsidRPr="00C60FE9" w:rsidRDefault="00A94A8F" w:rsidP="00A94A8F">
      <w:pPr>
        <w:pStyle w:val="Heading2"/>
        <w:contextualSpacing/>
        <w:jc w:val="both"/>
        <w:rPr>
          <w:rFonts w:ascii="Times New Roman" w:hAnsi="Times New Roman" w:cs="Times New Roman"/>
          <w:color w:val="auto"/>
          <w:sz w:val="24"/>
          <w:szCs w:val="24"/>
          <w:lang w:val="en-PH"/>
        </w:rPr>
      </w:pPr>
      <w:r w:rsidRPr="00C60FE9">
        <w:rPr>
          <w:rFonts w:ascii="Times New Roman" w:hAnsi="Times New Roman" w:cs="Times New Roman"/>
          <w:color w:val="auto"/>
          <w:sz w:val="24"/>
          <w:szCs w:val="24"/>
          <w:lang w:val="en-PH"/>
        </w:rPr>
        <w:lastRenderedPageBreak/>
        <w:t>How will you engage your audience and convince them that applying technology literacy and 21</w:t>
      </w:r>
      <w:r w:rsidRPr="00C60FE9">
        <w:rPr>
          <w:rFonts w:ascii="Times New Roman" w:hAnsi="Times New Roman" w:cs="Times New Roman"/>
          <w:color w:val="auto"/>
          <w:sz w:val="24"/>
          <w:szCs w:val="24"/>
          <w:vertAlign w:val="superscript"/>
          <w:lang w:val="en-PH"/>
        </w:rPr>
        <w:t>st</w:t>
      </w:r>
      <w:r w:rsidRPr="00C60FE9">
        <w:rPr>
          <w:rFonts w:ascii="Times New Roman" w:hAnsi="Times New Roman" w:cs="Times New Roman"/>
          <w:color w:val="auto"/>
          <w:sz w:val="24"/>
          <w:szCs w:val="24"/>
          <w:lang w:val="en-PH"/>
        </w:rPr>
        <w:t xml:space="preserve"> century teaching and learning skills and approaches will enhance your productivity and professional practices in your classroom?</w:t>
      </w:r>
    </w:p>
    <w:p w:rsidR="00A94A8F" w:rsidRPr="00C60FE9" w:rsidRDefault="00A94A8F" w:rsidP="00A94A8F">
      <w:pPr>
        <w:spacing w:after="0"/>
        <w:ind w:left="720"/>
        <w:contextualSpacing/>
        <w:jc w:val="both"/>
        <w:rPr>
          <w:rFonts w:ascii="Times New Roman" w:hAnsi="Times New Roman" w:cs="Times New Roman"/>
          <w:sz w:val="24"/>
          <w:szCs w:val="24"/>
          <w:lang w:val="en-PH"/>
        </w:rPr>
      </w:pPr>
      <w:r w:rsidRPr="00C60FE9">
        <w:rPr>
          <w:rFonts w:ascii="Times New Roman" w:hAnsi="Times New Roman" w:cs="Times New Roman"/>
          <w:sz w:val="24"/>
          <w:szCs w:val="24"/>
          <w:lang w:val="en-PH"/>
        </w:rPr>
        <w:t>I will engage the audience and convince that applying technology literacy and 21</w:t>
      </w:r>
      <w:r w:rsidRPr="00C60FE9">
        <w:rPr>
          <w:rFonts w:ascii="Times New Roman" w:hAnsi="Times New Roman" w:cs="Times New Roman"/>
          <w:sz w:val="24"/>
          <w:szCs w:val="24"/>
          <w:vertAlign w:val="superscript"/>
          <w:lang w:val="en-PH"/>
        </w:rPr>
        <w:t>st</w:t>
      </w:r>
      <w:r w:rsidRPr="00C60FE9">
        <w:rPr>
          <w:rFonts w:ascii="Times New Roman" w:hAnsi="Times New Roman" w:cs="Times New Roman"/>
          <w:sz w:val="24"/>
          <w:szCs w:val="24"/>
          <w:lang w:val="en-PH"/>
        </w:rPr>
        <w:t xml:space="preserve"> century teaching and learning skills will enhance productivity and professional practices in the classroom by presenting to them some facts and I will suggest to them some activities to be done which makes use of the involvement of 21</w:t>
      </w:r>
      <w:r w:rsidRPr="00C60FE9">
        <w:rPr>
          <w:rFonts w:ascii="Times New Roman" w:hAnsi="Times New Roman" w:cs="Times New Roman"/>
          <w:sz w:val="24"/>
          <w:szCs w:val="24"/>
          <w:vertAlign w:val="superscript"/>
          <w:lang w:val="en-PH"/>
        </w:rPr>
        <w:t>st</w:t>
      </w:r>
      <w:r w:rsidRPr="00C60FE9">
        <w:rPr>
          <w:rFonts w:ascii="Times New Roman" w:hAnsi="Times New Roman" w:cs="Times New Roman"/>
          <w:sz w:val="24"/>
          <w:szCs w:val="24"/>
          <w:lang w:val="en-PH"/>
        </w:rPr>
        <w:t xml:space="preserve"> teaching and learning skills.</w:t>
      </w: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Pr="00C60FE9" w:rsidRDefault="00A94A8F" w:rsidP="00A94A8F">
      <w:pPr>
        <w:spacing w:after="0"/>
        <w:jc w:val="both"/>
        <w:rPr>
          <w:rFonts w:ascii="Times New Roman" w:eastAsia="Times New Roman" w:hAnsi="Times New Roman" w:cs="Times New Roman"/>
          <w:sz w:val="24"/>
          <w:szCs w:val="24"/>
        </w:rPr>
      </w:pPr>
    </w:p>
    <w:p w:rsidR="00A94A8F" w:rsidRPr="00C60FE9" w:rsidRDefault="00A94A8F" w:rsidP="00A94A8F">
      <w:pPr>
        <w:spacing w:after="0"/>
        <w:contextualSpacing/>
        <w:jc w:val="both"/>
        <w:rPr>
          <w:rFonts w:ascii="Times New Roman" w:hAnsi="Times New Roman" w:cs="Times New Roman"/>
          <w:sz w:val="24"/>
          <w:szCs w:val="24"/>
          <w:lang w:val="en-PH"/>
        </w:rPr>
      </w:pPr>
    </w:p>
    <w:p w:rsidR="00A94A8F" w:rsidRDefault="00A94A8F" w:rsidP="00A94A8F">
      <w:pPr>
        <w:jc w:val="both"/>
      </w:pPr>
    </w:p>
    <w:sectPr w:rsidR="00A94A8F" w:rsidSect="00BF21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25E46"/>
    <w:multiLevelType w:val="hybridMultilevel"/>
    <w:tmpl w:val="D0CA6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B77C76"/>
    <w:multiLevelType w:val="hybridMultilevel"/>
    <w:tmpl w:val="3AB0E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A94A8F"/>
    <w:rsid w:val="00075899"/>
    <w:rsid w:val="001C747F"/>
    <w:rsid w:val="00361ED4"/>
    <w:rsid w:val="003E3C64"/>
    <w:rsid w:val="00401D1B"/>
    <w:rsid w:val="00470E7A"/>
    <w:rsid w:val="00523F87"/>
    <w:rsid w:val="00592DF6"/>
    <w:rsid w:val="005A1C4D"/>
    <w:rsid w:val="00816888"/>
    <w:rsid w:val="008927D9"/>
    <w:rsid w:val="00A94A8F"/>
    <w:rsid w:val="00BF215A"/>
    <w:rsid w:val="00C21D7E"/>
    <w:rsid w:val="00C60970"/>
    <w:rsid w:val="00CC4104"/>
    <w:rsid w:val="00CD08C0"/>
    <w:rsid w:val="00E40922"/>
    <w:rsid w:val="00EF422A"/>
    <w:rsid w:val="00FF39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8C0"/>
  </w:style>
  <w:style w:type="paragraph" w:styleId="Heading2">
    <w:name w:val="heading 2"/>
    <w:basedOn w:val="Normal"/>
    <w:next w:val="Normal"/>
    <w:link w:val="Heading2Char"/>
    <w:uiPriority w:val="9"/>
    <w:unhideWhenUsed/>
    <w:qFormat/>
    <w:rsid w:val="00A94A8F"/>
    <w:pPr>
      <w:keepNext/>
      <w:keepLines/>
      <w:spacing w:before="200" w:beforeAutospacing="0" w:after="0" w:afterAutospacing="0" w:line="276" w:lineRule="auto"/>
      <w:jc w:val="left"/>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8C0"/>
    <w:pPr>
      <w:ind w:left="720"/>
      <w:contextualSpacing/>
    </w:pPr>
  </w:style>
  <w:style w:type="character" w:customStyle="1" w:styleId="Heading2Char">
    <w:name w:val="Heading 2 Char"/>
    <w:basedOn w:val="DefaultParagraphFont"/>
    <w:link w:val="Heading2"/>
    <w:uiPriority w:val="9"/>
    <w:rsid w:val="00A94A8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A94A8F"/>
    <w:rPr>
      <w:color w:val="0000FF"/>
      <w:u w:val="single"/>
    </w:rPr>
  </w:style>
  <w:style w:type="table" w:styleId="TableGrid">
    <w:name w:val="Table Grid"/>
    <w:basedOn w:val="TableNormal"/>
    <w:uiPriority w:val="59"/>
    <w:rsid w:val="00A94A8F"/>
    <w:pPr>
      <w:spacing w:before="0" w:beforeAutospacing="0" w:after="0" w:afterAutospacing="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94A8F"/>
    <w:pPr>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4A8F"/>
  </w:style>
  <w:style w:type="character" w:customStyle="1" w:styleId="apple-style-span">
    <w:name w:val="apple-style-span"/>
    <w:basedOn w:val="DefaultParagraphFont"/>
    <w:rsid w:val="00A94A8F"/>
  </w:style>
  <w:style w:type="paragraph" w:styleId="BalloonText">
    <w:name w:val="Balloon Text"/>
    <w:basedOn w:val="Normal"/>
    <w:link w:val="BalloonTextChar"/>
    <w:uiPriority w:val="99"/>
    <w:semiHidden/>
    <w:unhideWhenUsed/>
    <w:rsid w:val="00A94A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A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ts.guilford.k12.nc.us/act/strategies/summar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ts.guilford.k12.nc.us/act/strategies/cognitive.htm" TargetMode="External"/><Relationship Id="rId5" Type="http://schemas.openxmlformats.org/officeDocument/2006/relationships/hyperlink" Target="http://its.guilford.k12.nc.us/act/strategies/Activating.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RTCI</cp:lastModifiedBy>
  <cp:revision>6</cp:revision>
  <dcterms:created xsi:type="dcterms:W3CDTF">2011-10-23T20:42:00Z</dcterms:created>
  <dcterms:modified xsi:type="dcterms:W3CDTF">2011-10-24T00:20:00Z</dcterms:modified>
</cp:coreProperties>
</file>